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ipersaitas"/>
            <w:rFonts w:asciiTheme="majorBidi" w:hAnsiTheme="majorBidi" w:cstheme="majorBidi"/>
            <w:color w:val="4C96AD" w:themeColor="accent1" w:themeShade="BF"/>
            <w:sz w:val="24"/>
            <w:szCs w:val="24"/>
            <w:lang w:val="lt-LT"/>
          </w:rPr>
          <w:t>https://viesiejipirkimai.lt</w:t>
        </w:r>
      </w:hyperlink>
      <w:r w:rsidR="00DF72EC">
        <w:rPr>
          <w:rStyle w:val="Hipersaitas"/>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3209ED5"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w:t>
      </w:r>
      <w:r w:rsidR="00DF10BB">
        <w:rPr>
          <w:sz w:val="22"/>
          <w:szCs w:val="22"/>
          <w:lang w:val="lt-LT"/>
        </w:rPr>
        <w:t>VPĮ</w:t>
      </w:r>
      <w:r w:rsidRPr="00A4556C">
        <w:rPr>
          <w:sz w:val="22"/>
          <w:szCs w:val="22"/>
          <w:lang w:val="lt-LT"/>
        </w:rPr>
        <w:t xml:space="preserve">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5C0E14A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bei pasirašytas,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Betarp"/>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Betarp"/>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Betarp"/>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Betarp"/>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Betarp"/>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Betarp"/>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Betarp"/>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Betarp"/>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Betarp"/>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Betarp"/>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Betarp"/>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Betarp"/>
              <w:jc w:val="both"/>
              <w:rPr>
                <w:rFonts w:ascii="Times New Roman" w:hAnsi="Times New Roman" w:cs="Times New Roman"/>
                <w:sz w:val="20"/>
                <w:szCs w:val="20"/>
                <w:lang w:eastAsia="en-US"/>
              </w:rPr>
            </w:pPr>
          </w:p>
          <w:p w14:paraId="0E7CCBFF"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Puslapioinaosnuoroda"/>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Betarp"/>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Betarp"/>
              <w:jc w:val="both"/>
              <w:rPr>
                <w:rFonts w:ascii="Times New Roman" w:hAnsi="Times New Roman" w:cs="Times New Roman"/>
                <w:sz w:val="20"/>
                <w:szCs w:val="20"/>
              </w:rPr>
            </w:pPr>
          </w:p>
          <w:p w14:paraId="688E6AF3" w14:textId="77777777" w:rsidR="00D355DA" w:rsidRPr="00781686" w:rsidRDefault="00D355DA" w:rsidP="00E90429">
            <w:pPr>
              <w:pStyle w:val="Betarp"/>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Betarp"/>
              <w:jc w:val="both"/>
              <w:rPr>
                <w:rFonts w:ascii="Times New Roman" w:hAnsi="Times New Roman" w:cs="Times New Roman"/>
                <w:b/>
                <w:bCs/>
                <w:sz w:val="20"/>
                <w:szCs w:val="20"/>
              </w:rPr>
            </w:pPr>
          </w:p>
          <w:p w14:paraId="21AE95B5" w14:textId="77777777" w:rsidR="00D355DA" w:rsidRPr="00781686"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Betarp"/>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Betarp"/>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Betarp"/>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Betarp"/>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Betarp"/>
              <w:jc w:val="both"/>
              <w:rPr>
                <w:rFonts w:ascii="Times New Roman" w:eastAsia="Yu Mincho" w:hAnsi="Times New Roman" w:cs="Times New Roman"/>
                <w:b/>
                <w:bCs/>
                <w:sz w:val="20"/>
                <w:szCs w:val="20"/>
              </w:rPr>
            </w:pPr>
          </w:p>
          <w:p w14:paraId="5C34DA4D" w14:textId="7857AE39" w:rsidR="00264D59" w:rsidRPr="00264D59" w:rsidRDefault="00264D59" w:rsidP="00264D59">
            <w:pPr>
              <w:pStyle w:val="Betarp"/>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Betarp"/>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Betarp"/>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Betarp"/>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Betarp"/>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Betarp"/>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Betarp"/>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Betarp"/>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Betarp"/>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Betarp"/>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Betarp"/>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Betarp"/>
              <w:jc w:val="both"/>
              <w:rPr>
                <w:rFonts w:ascii="Times New Roman" w:eastAsia="Arial" w:hAnsi="Times New Roman" w:cs="Times New Roman"/>
                <w:sz w:val="20"/>
                <w:szCs w:val="20"/>
              </w:rPr>
            </w:pPr>
          </w:p>
          <w:p w14:paraId="4DC1F49F"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Betarp"/>
              <w:jc w:val="both"/>
              <w:rPr>
                <w:rFonts w:ascii="Times New Roman" w:hAnsi="Times New Roman" w:cs="Times New Roman"/>
                <w:b/>
                <w:bCs/>
                <w:sz w:val="20"/>
                <w:szCs w:val="20"/>
              </w:rPr>
            </w:pPr>
          </w:p>
          <w:p w14:paraId="5B4E9FE9" w14:textId="77777777" w:rsidR="00D355DA" w:rsidRPr="00781686" w:rsidRDefault="00D355DA" w:rsidP="00D355DA">
            <w:pPr>
              <w:pStyle w:val="Betarp"/>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Betarp"/>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Betarp"/>
              <w:jc w:val="both"/>
              <w:rPr>
                <w:rFonts w:ascii="Times New Roman" w:hAnsi="Times New Roman" w:cs="Times New Roman"/>
                <w:sz w:val="20"/>
                <w:szCs w:val="20"/>
              </w:rPr>
            </w:pPr>
          </w:p>
          <w:p w14:paraId="3BDCAFE7"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Puslapioinaosnuoroda"/>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Betarp"/>
              <w:jc w:val="both"/>
              <w:rPr>
                <w:rFonts w:ascii="Times New Roman" w:eastAsia="Yu Mincho" w:hAnsi="Times New Roman" w:cs="Times New Roman"/>
                <w:sz w:val="20"/>
                <w:szCs w:val="20"/>
              </w:rPr>
            </w:pPr>
          </w:p>
          <w:p w14:paraId="442DEEC1" w14:textId="77777777" w:rsidR="00D355DA" w:rsidRPr="00781686" w:rsidRDefault="00D355DA" w:rsidP="00E90429">
            <w:pPr>
              <w:pStyle w:val="Betarp"/>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Betarp"/>
              <w:jc w:val="both"/>
              <w:rPr>
                <w:rFonts w:ascii="Times New Roman" w:hAnsi="Times New Roman" w:cs="Times New Roman"/>
                <w:i/>
                <w:iCs/>
                <w:color w:val="7030A0"/>
                <w:sz w:val="20"/>
                <w:szCs w:val="20"/>
              </w:rPr>
            </w:pPr>
          </w:p>
          <w:p w14:paraId="2C6DD354"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Betarp"/>
              <w:jc w:val="both"/>
              <w:rPr>
                <w:rFonts w:ascii="Times New Roman" w:hAnsi="Times New Roman" w:cs="Times New Roman"/>
                <w:b/>
                <w:bCs/>
                <w:sz w:val="20"/>
                <w:szCs w:val="20"/>
              </w:rPr>
            </w:pPr>
          </w:p>
          <w:p w14:paraId="199BA20A"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Betarp"/>
              <w:jc w:val="both"/>
              <w:rPr>
                <w:rFonts w:ascii="Times New Roman" w:hAnsi="Times New Roman" w:cs="Times New Roman"/>
                <w:b/>
                <w:bCs/>
                <w:sz w:val="20"/>
                <w:szCs w:val="20"/>
              </w:rPr>
            </w:pPr>
          </w:p>
          <w:p w14:paraId="5D66BA74"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Betarp"/>
              <w:jc w:val="both"/>
              <w:rPr>
                <w:rFonts w:ascii="Times New Roman" w:hAnsi="Times New Roman" w:cs="Times New Roman"/>
                <w:b/>
                <w:bCs/>
                <w:sz w:val="20"/>
                <w:szCs w:val="20"/>
              </w:rPr>
            </w:pPr>
          </w:p>
          <w:p w14:paraId="65EC9C37"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Betarp"/>
              <w:jc w:val="both"/>
              <w:rPr>
                <w:rFonts w:ascii="Times New Roman" w:hAnsi="Times New Roman" w:cs="Times New Roman"/>
                <w:b/>
                <w:bCs/>
                <w:sz w:val="20"/>
                <w:szCs w:val="20"/>
              </w:rPr>
            </w:pPr>
          </w:p>
          <w:p w14:paraId="2F098BC1"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Betarp"/>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Puslapioinaosnuoroda"/>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Betarp"/>
              <w:jc w:val="both"/>
              <w:rPr>
                <w:rFonts w:ascii="Times New Roman" w:hAnsi="Times New Roman" w:cs="Times New Roman"/>
                <w:b/>
                <w:bCs/>
                <w:sz w:val="20"/>
                <w:szCs w:val="20"/>
              </w:rPr>
            </w:pPr>
          </w:p>
          <w:p w14:paraId="3208A3A9" w14:textId="77777777" w:rsidR="00D355DA" w:rsidRPr="00781686" w:rsidRDefault="00D355DA" w:rsidP="00E90429">
            <w:pPr>
              <w:pStyle w:val="Betarp"/>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Betarp"/>
              <w:jc w:val="both"/>
              <w:rPr>
                <w:rFonts w:ascii="Times New Roman" w:hAnsi="Times New Roman" w:cs="Times New Roman"/>
                <w:b/>
                <w:bCs/>
                <w:sz w:val="20"/>
                <w:szCs w:val="20"/>
              </w:rPr>
            </w:pPr>
          </w:p>
          <w:p w14:paraId="52ECAEBC" w14:textId="2BB5533F" w:rsidR="00D355DA" w:rsidRPr="00781686" w:rsidRDefault="00D355DA" w:rsidP="00605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Betarp"/>
              <w:jc w:val="both"/>
              <w:rPr>
                <w:rFonts w:ascii="Times New Roman" w:eastAsia="Yu Mincho" w:hAnsi="Times New Roman" w:cs="Times New Roman"/>
                <w:sz w:val="20"/>
                <w:szCs w:val="20"/>
              </w:rPr>
            </w:pPr>
          </w:p>
          <w:p w14:paraId="77BB26E7"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Betarp"/>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Betarp"/>
              <w:jc w:val="both"/>
              <w:rPr>
                <w:rFonts w:ascii="Times New Roman" w:eastAsia="Yu Mincho" w:hAnsi="Times New Roman" w:cs="Times New Roman"/>
                <w:sz w:val="20"/>
                <w:szCs w:val="20"/>
              </w:rPr>
            </w:pPr>
          </w:p>
          <w:p w14:paraId="58B3471D"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Betarp"/>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Betarp"/>
              <w:jc w:val="both"/>
              <w:rPr>
                <w:rFonts w:ascii="Times New Roman" w:eastAsia="Yu Mincho" w:hAnsi="Times New Roman" w:cs="Times New Roman"/>
                <w:sz w:val="20"/>
                <w:szCs w:val="20"/>
              </w:rPr>
            </w:pPr>
          </w:p>
          <w:p w14:paraId="3A8A27EE"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Betarp"/>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Betarp"/>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Betarp"/>
              <w:jc w:val="both"/>
              <w:rPr>
                <w:rFonts w:ascii="Times New Roman" w:eastAsia="Yu Mincho" w:hAnsi="Times New Roman" w:cs="Times New Roman"/>
                <w:sz w:val="20"/>
                <w:szCs w:val="20"/>
              </w:rPr>
            </w:pPr>
          </w:p>
          <w:p w14:paraId="675D3255"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Betarp"/>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Betarp"/>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Betarp"/>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Betarp"/>
              <w:jc w:val="both"/>
              <w:rPr>
                <w:rFonts w:ascii="Times New Roman" w:hAnsi="Times New Roman" w:cs="Times New Roman"/>
                <w:b/>
                <w:bCs/>
                <w:sz w:val="20"/>
                <w:szCs w:val="20"/>
              </w:rPr>
            </w:pPr>
          </w:p>
          <w:p w14:paraId="6B7C3EAD" w14:textId="77777777" w:rsidR="00AE7CBE" w:rsidRPr="00AE7CBE" w:rsidRDefault="008B2D8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Betarp"/>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Betarp"/>
              <w:jc w:val="both"/>
              <w:rPr>
                <w:rFonts w:ascii="Times New Roman" w:eastAsia="Yu Mincho" w:hAnsi="Times New Roman" w:cs="Times New Roman"/>
                <w:sz w:val="20"/>
                <w:szCs w:val="20"/>
              </w:rPr>
            </w:pPr>
          </w:p>
          <w:p w14:paraId="0C27875E"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Betarp"/>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Betarp"/>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Betarp"/>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Betarp"/>
              <w:jc w:val="both"/>
              <w:rPr>
                <w:rFonts w:ascii="Times New Roman" w:eastAsia="Yu Mincho" w:hAnsi="Times New Roman" w:cs="Times New Roman"/>
                <w:sz w:val="20"/>
                <w:szCs w:val="20"/>
              </w:rPr>
            </w:pPr>
          </w:p>
          <w:p w14:paraId="0734D651"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Betarp"/>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Betarp"/>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Betarp"/>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Betarp"/>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Betarp"/>
              <w:jc w:val="both"/>
              <w:rPr>
                <w:rFonts w:ascii="Times New Roman" w:hAnsi="Times New Roman" w:cs="Times New Roman"/>
                <w:sz w:val="20"/>
                <w:szCs w:val="20"/>
              </w:rPr>
            </w:pPr>
          </w:p>
          <w:p w14:paraId="60B989BA" w14:textId="77777777" w:rsidR="00AE7CBE" w:rsidRPr="00AE7CBE" w:rsidRDefault="008B2D8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8B2D8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Betarp"/>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Betarp"/>
              <w:numPr>
                <w:ilvl w:val="0"/>
                <w:numId w:val="4"/>
              </w:numPr>
              <w:rPr>
                <w:rFonts w:ascii="Times New Roman" w:hAnsi="Times New Roman" w:cs="Times New Roman"/>
                <w:sz w:val="20"/>
                <w:szCs w:val="20"/>
              </w:rPr>
            </w:pPr>
          </w:p>
          <w:p w14:paraId="7ACE7F41" w14:textId="77777777" w:rsidR="00D355DA" w:rsidRPr="00781686" w:rsidRDefault="00D355DA" w:rsidP="00E90429">
            <w:pPr>
              <w:pStyle w:val="Betarp"/>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Betarp"/>
              <w:jc w:val="both"/>
              <w:rPr>
                <w:rFonts w:ascii="Times New Roman" w:eastAsia="Yu Mincho" w:hAnsi="Times New Roman" w:cs="Times New Roman"/>
                <w:sz w:val="20"/>
                <w:szCs w:val="20"/>
              </w:rPr>
            </w:pPr>
          </w:p>
          <w:p w14:paraId="7FACBB4B" w14:textId="77777777" w:rsidR="00D355DA" w:rsidRPr="00781686" w:rsidRDefault="00D355DA" w:rsidP="00E90429">
            <w:pPr>
              <w:pStyle w:val="Betarp"/>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Betarp"/>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Betarp"/>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Betarp"/>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Betarp"/>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Betarp"/>
              <w:jc w:val="both"/>
              <w:rPr>
                <w:rFonts w:ascii="Times New Roman" w:eastAsia="Yu Mincho" w:hAnsi="Times New Roman" w:cs="Times New Roman"/>
                <w:sz w:val="20"/>
                <w:szCs w:val="20"/>
              </w:rPr>
            </w:pPr>
          </w:p>
          <w:p w14:paraId="0369081B"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Betarp"/>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Betarp"/>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Betarp"/>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Betarp"/>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Betarp"/>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Betarp"/>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Betarp"/>
              <w:jc w:val="both"/>
              <w:rPr>
                <w:rFonts w:ascii="Times New Roman" w:eastAsia="Yu Mincho" w:hAnsi="Times New Roman" w:cs="Times New Roman"/>
                <w:sz w:val="20"/>
                <w:szCs w:val="20"/>
              </w:rPr>
            </w:pPr>
          </w:p>
          <w:p w14:paraId="3D424DDC" w14:textId="77777777" w:rsidR="00D355DA" w:rsidRPr="00781686" w:rsidRDefault="00D355DA" w:rsidP="00E90429">
            <w:pPr>
              <w:pStyle w:val="Betarp"/>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Betarp"/>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Betarp"/>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8B2D89"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2707DEDD"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7B6B3E1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Lentelstinklelis"/>
        <w:tblW w:w="0" w:type="auto"/>
        <w:tblInd w:w="-5" w:type="dxa"/>
        <w:tblLook w:val="04A0" w:firstRow="1" w:lastRow="0" w:firstColumn="1" w:lastColumn="0" w:noHBand="0" w:noVBand="1"/>
      </w:tblPr>
      <w:tblGrid>
        <w:gridCol w:w="565"/>
        <w:gridCol w:w="5421"/>
        <w:gridCol w:w="3035"/>
      </w:tblGrid>
      <w:tr w:rsidR="009C5161" w:rsidRPr="00A4556C" w14:paraId="2D39957F" w14:textId="77777777" w:rsidTr="00E01929">
        <w:tc>
          <w:tcPr>
            <w:tcW w:w="565"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421"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035"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D3278D" w:rsidRPr="00A4556C" w14:paraId="7CF43AE3" w14:textId="77777777" w:rsidTr="00E01929">
        <w:tc>
          <w:tcPr>
            <w:tcW w:w="565" w:type="dxa"/>
          </w:tcPr>
          <w:p w14:paraId="15290321" w14:textId="1CDF3000" w:rsidR="00D3278D" w:rsidRPr="00A4556C" w:rsidRDefault="00D3278D" w:rsidP="00D3278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421" w:type="dxa"/>
          </w:tcPr>
          <w:p w14:paraId="6169C23B" w14:textId="13DDE6C7" w:rsidR="00D3278D" w:rsidRPr="00A4556C" w:rsidRDefault="00D3278D" w:rsidP="00D3278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035" w:type="dxa"/>
            <w:vMerge w:val="restart"/>
          </w:tcPr>
          <w:p w14:paraId="60FD453A" w14:textId="41CADA7F" w:rsidR="00D3278D" w:rsidRPr="00993B7D" w:rsidRDefault="00D3278D" w:rsidP="00D3278D">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(pildoma pagal BPS 2 priedą).</w:t>
            </w:r>
          </w:p>
          <w:p w14:paraId="4977E35B" w14:textId="77777777" w:rsidR="00D3278D" w:rsidRPr="00993B7D" w:rsidRDefault="00D3278D" w:rsidP="00D3278D">
            <w:pPr>
              <w:jc w:val="both"/>
              <w:rPr>
                <w:color w:val="FF0000"/>
                <w:sz w:val="22"/>
                <w:szCs w:val="22"/>
                <w:lang w:val="lt-LT"/>
              </w:rPr>
            </w:pPr>
          </w:p>
          <w:p w14:paraId="314D48F2" w14:textId="022C8F42" w:rsidR="00D3278D" w:rsidRPr="00A4556C" w:rsidRDefault="00D3278D" w:rsidP="00D3278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pateikiama skaitmeninė dokumento kopija</w:t>
            </w:r>
          </w:p>
        </w:tc>
      </w:tr>
      <w:tr w:rsidR="00D3278D" w:rsidRPr="00A4556C" w14:paraId="499E55A6" w14:textId="77777777" w:rsidTr="00E01929">
        <w:tc>
          <w:tcPr>
            <w:tcW w:w="565" w:type="dxa"/>
          </w:tcPr>
          <w:p w14:paraId="4084018A" w14:textId="5244FD00" w:rsidR="00D3278D" w:rsidRPr="00A4556C" w:rsidRDefault="00D3278D" w:rsidP="00D3278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421" w:type="dxa"/>
          </w:tcPr>
          <w:p w14:paraId="233BD457" w14:textId="23320A90" w:rsidR="00D3278D" w:rsidRPr="00A4556C" w:rsidRDefault="00D3278D" w:rsidP="00D3278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035" w:type="dxa"/>
            <w:vMerge/>
          </w:tcPr>
          <w:p w14:paraId="494DD2D7" w14:textId="77777777" w:rsidR="00D3278D" w:rsidRPr="00A4556C" w:rsidRDefault="00D3278D" w:rsidP="00D3278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D3278D" w:rsidRPr="00A4556C" w14:paraId="6C151245" w14:textId="77777777" w:rsidTr="00E01929">
        <w:tc>
          <w:tcPr>
            <w:tcW w:w="565" w:type="dxa"/>
          </w:tcPr>
          <w:p w14:paraId="5A48AF73" w14:textId="17111957" w:rsidR="00D3278D" w:rsidRPr="00A4556C" w:rsidRDefault="00D3278D" w:rsidP="00D3278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421" w:type="dxa"/>
          </w:tcPr>
          <w:p w14:paraId="317FA911" w14:textId="2C8F30CE" w:rsidR="00D3278D" w:rsidRPr="00A4556C" w:rsidRDefault="00D3278D" w:rsidP="00D3278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035" w:type="dxa"/>
            <w:vMerge/>
          </w:tcPr>
          <w:p w14:paraId="0985C64C" w14:textId="77777777" w:rsidR="00D3278D" w:rsidRPr="00A4556C" w:rsidRDefault="00D3278D" w:rsidP="00D3278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5B1B4AE2" w:rsidR="00673853" w:rsidRPr="00A4556C" w:rsidRDefault="00673853" w:rsidP="00673853">
      <w:pPr>
        <w:pStyle w:val="Body2"/>
        <w:rPr>
          <w:b/>
          <w:i/>
          <w:lang w:val="lt-LT"/>
        </w:rPr>
      </w:pPr>
      <w:r w:rsidRPr="00A4556C">
        <w:rPr>
          <w:rFonts w:cs="Times New Roman"/>
          <w:b/>
          <w:i/>
          <w:lang w:val="lt-LT"/>
        </w:rPr>
        <w:t>*</w:t>
      </w:r>
      <w:r w:rsidRPr="00E01929">
        <w:rPr>
          <w:rFonts w:cs="Times New Roman"/>
          <w:b/>
          <w:i/>
          <w:u w:val="single"/>
          <w:lang w:val="lt-LT"/>
        </w:rPr>
        <w:t>Pastaba</w:t>
      </w:r>
      <w:r w:rsidRPr="00A4556C">
        <w:rPr>
          <w:rFonts w:cs="Times New Roman"/>
          <w:b/>
          <w:i/>
          <w:lang w:val="lt-LT"/>
        </w:rPr>
        <w:t xml:space="preserve">. Esant poreikiui </w:t>
      </w:r>
      <w:r w:rsidRPr="00A4556C">
        <w:rPr>
          <w:b/>
          <w:i/>
          <w:lang w:val="lt-LT"/>
        </w:rPr>
        <w:t>Perkančioji organizacija gali paprašyti galimo laimėtojo</w:t>
      </w:r>
      <w:r w:rsidR="00E01929">
        <w:rPr>
          <w:b/>
          <w:i/>
          <w:lang w:val="lt-LT"/>
        </w:rPr>
        <w:t xml:space="preserve"> (ir iš kitų tiekėjų </w:t>
      </w:r>
      <w:r w:rsidR="00BB20E2">
        <w:rPr>
          <w:b/>
          <w:i/>
          <w:lang w:val="lt-LT"/>
        </w:rPr>
        <w:t>esant poreikiui</w:t>
      </w:r>
      <w:r w:rsidR="00E01929">
        <w:rPr>
          <w:b/>
          <w:i/>
          <w:lang w:val="lt-LT"/>
        </w:rPr>
        <w:t>)</w:t>
      </w:r>
      <w:r w:rsidRPr="00A4556C">
        <w:rPr>
          <w:b/>
          <w:i/>
          <w:lang w:val="lt-LT"/>
        </w:rPr>
        <w:t xml:space="preserve"> pateikti</w:t>
      </w:r>
      <w:r w:rsidR="00BE670B">
        <w:rPr>
          <w:b/>
          <w:i/>
          <w:lang w:val="lt-LT"/>
        </w:rPr>
        <w:t xml:space="preserve"> vieną ar kelis</w:t>
      </w:r>
      <w:r w:rsidR="00E01929">
        <w:rPr>
          <w:b/>
          <w:i/>
          <w:lang w:val="lt-LT"/>
        </w:rPr>
        <w:t xml:space="preserve"> </w:t>
      </w:r>
      <w:r w:rsidR="00E01929" w:rsidRPr="00E01929">
        <w:rPr>
          <w:b/>
          <w:i/>
          <w:lang w:val="lt-LT"/>
        </w:rPr>
        <w:t>(tiek, kiek</w:t>
      </w:r>
      <w:r w:rsidR="00E01929">
        <w:rPr>
          <w:b/>
          <w:i/>
          <w:lang w:val="lt-LT"/>
        </w:rPr>
        <w:t xml:space="preserve"> (ir tada, kai) reikalinga) </w:t>
      </w:r>
      <w:r w:rsidRPr="00A4556C">
        <w:rPr>
          <w:b/>
          <w:i/>
          <w:lang w:val="lt-LT"/>
        </w:rPr>
        <w:t>dokumentus</w:t>
      </w:r>
      <w:r w:rsidR="00E01929">
        <w:rPr>
          <w:b/>
          <w:i/>
          <w:lang w:val="lt-LT"/>
        </w:rPr>
        <w:t xml:space="preserve"> </w:t>
      </w:r>
      <w:r w:rsidRPr="00A4556C">
        <w:rPr>
          <w:b/>
          <w:i/>
          <w:lang w:val="lt-LT"/>
        </w:rPr>
        <w:t>(VPĮ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460540C4" w:rsidR="00527E9F" w:rsidRPr="005711CF" w:rsidRDefault="00527E9F" w:rsidP="00527E9F">
      <w:pPr>
        <w:spacing w:after="40"/>
        <w:jc w:val="both"/>
        <w:rPr>
          <w:sz w:val="22"/>
          <w:szCs w:val="22"/>
          <w:lang w:val="lt-LT"/>
        </w:rPr>
      </w:pPr>
      <w:r w:rsidRPr="005711CF">
        <w:rPr>
          <w:sz w:val="22"/>
          <w:szCs w:val="22"/>
          <w:lang w:val="lt-LT"/>
        </w:rPr>
        <w:lastRenderedPageBreak/>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685A3884"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E01929">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E90B75">
        <w:rPr>
          <w:sz w:val="22"/>
          <w:szCs w:val="22"/>
          <w:lang w:val="lt-LT"/>
        </w:rPr>
        <w:t>,</w:t>
      </w:r>
      <w:r w:rsidR="00E90B75" w:rsidRPr="00E90B75">
        <w:t xml:space="preserve"> </w:t>
      </w:r>
      <w:r w:rsidR="00E90B75" w:rsidRPr="00E90B75">
        <w:rPr>
          <w:sz w:val="22"/>
          <w:szCs w:val="22"/>
          <w:lang w:val="lt-LT"/>
        </w:rPr>
        <w:t>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48AEA7C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ipersaitas"/>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1375231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863213">
        <w:rPr>
          <w:rFonts w:cs="Times New Roman"/>
          <w:color w:val="000000" w:themeColor="text1"/>
          <w:lang w:val="lt-LT"/>
        </w:rPr>
        <w:t xml:space="preserve"> (Lietuvos</w:t>
      </w:r>
      <w:r w:rsidR="00E90B75">
        <w:rPr>
          <w:rFonts w:cs="Times New Roman"/>
          <w:color w:val="000000" w:themeColor="text1"/>
          <w:lang w:val="lt-LT"/>
        </w:rPr>
        <w:t xml:space="preserve"> Respublikos</w:t>
      </w:r>
      <w:r w:rsidR="00863213">
        <w:rPr>
          <w:rFonts w:cs="Times New Roman"/>
          <w:color w:val="000000" w:themeColor="text1"/>
          <w:lang w:val="lt-LT"/>
        </w:rPr>
        <w:t xml:space="preserve"> laiku)</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863213">
        <w:rPr>
          <w:rFonts w:cs="Times New Roman"/>
          <w:color w:val="000000" w:themeColor="text1"/>
          <w:lang w:val="lt-LT"/>
        </w:rPr>
        <w:t xml:space="preserve"> </w:t>
      </w:r>
      <w:r w:rsidR="00FA1840">
        <w:rPr>
          <w:rFonts w:cs="Times New Roman"/>
          <w:color w:val="000000" w:themeColor="text1"/>
          <w:lang w:val="lt-LT"/>
        </w:rPr>
        <w:t>nurodyto skelbime apie pakeitimą</w:t>
      </w:r>
      <w:r w:rsidR="00863213">
        <w:rPr>
          <w:rFonts w:cs="Times New Roman"/>
          <w:color w:val="000000" w:themeColor="text1"/>
          <w:lang w:val="lt-LT"/>
        </w:rPr>
        <w:t xml:space="preserve"> </w:t>
      </w:r>
      <w:r w:rsidR="00863213" w:rsidRPr="00863213">
        <w:rPr>
          <w:rFonts w:cs="Times New Roman"/>
          <w:color w:val="000000" w:themeColor="text1"/>
          <w:lang w:val="lt-LT"/>
        </w:rPr>
        <w:t xml:space="preserve">(Lietuvos </w:t>
      </w:r>
      <w:r w:rsidR="00E90B75">
        <w:rPr>
          <w:rFonts w:cs="Times New Roman"/>
          <w:color w:val="000000" w:themeColor="text1"/>
          <w:lang w:val="lt-LT"/>
        </w:rPr>
        <w:t xml:space="preserve">Respublikos </w:t>
      </w:r>
      <w:r w:rsidR="00863213" w:rsidRPr="00863213">
        <w:rPr>
          <w:rFonts w:cs="Times New Roman"/>
          <w:color w:val="000000" w:themeColor="text1"/>
          <w:lang w:val="lt-LT"/>
        </w:rPr>
        <w:t>laiku)</w:t>
      </w:r>
      <w:r w:rsidR="00863213">
        <w:rPr>
          <w:rFonts w:cs="Times New Roman"/>
          <w:color w:val="000000" w:themeColor="text1"/>
          <w:lang w:val="lt-LT"/>
        </w:rPr>
        <w:t xml:space="preserve">. </w:t>
      </w:r>
      <w:r w:rsidR="00FA1840" w:rsidRPr="00FA1840">
        <w:rPr>
          <w:rFonts w:cs="Times New Roman"/>
          <w:color w:val="000000" w:themeColor="text1"/>
          <w:lang w:val="lt-LT"/>
        </w:rPr>
        <w:t xml:space="preserve">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pirkimo sutarties projektą, reikalavimus. Į pasiūlymo įkainius/kainą arba sąnaudas turi būti įskaityti visi mokesčiai ir visos tiekėjo išlaidos, apimančios viską, ko reikia visiškam ir tinkamam pirkimo sutarties į</w:t>
      </w:r>
      <w:bookmarkStart w:id="2" w:name="_GoBack"/>
      <w:bookmarkEnd w:id="2"/>
      <w:r w:rsidRPr="005711CF">
        <w:rPr>
          <w:rFonts w:cs="Times New Roman"/>
          <w:color w:val="000000" w:themeColor="text1"/>
          <w:lang w:val="lt-LT"/>
        </w:rPr>
        <w:t xml:space="preserve">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E94E41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892704">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A031AA">
        <w:rPr>
          <w:rFonts w:cs="Times New Roman"/>
          <w:color w:val="000000" w:themeColor="text1"/>
          <w:lang w:val="lt-LT"/>
        </w:rPr>
        <w:t>saugiu</w:t>
      </w:r>
      <w:r w:rsidR="004D35E3" w:rsidRPr="005711CF">
        <w:rPr>
          <w:rFonts w:cs="Times New Roman"/>
          <w:color w:val="000000" w:themeColor="text1"/>
          <w:lang w:val="lt-LT"/>
        </w:rPr>
        <w:t xml:space="preserve"> elektroniniu parašu, atitinkančiu Lietuvos Respublikos elektroninio parašo įstatymo nustatytus reikalavimus.</w:t>
      </w:r>
    </w:p>
    <w:p w14:paraId="225F678E" w14:textId="5078DE0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w:t>
      </w:r>
      <w:r w:rsidR="004D35E3" w:rsidRPr="005711CF">
        <w:rPr>
          <w:rFonts w:cs="Times New Roman"/>
          <w:color w:val="000000" w:themeColor="text1"/>
          <w:lang w:val="lt-LT"/>
        </w:rPr>
        <w:lastRenderedPageBreak/>
        <w:t>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r w:rsidR="00A031AA" w:rsidRPr="00A031AA">
        <w:rPr>
          <w:rFonts w:cs="Times New Roman"/>
          <w:color w:val="000000" w:themeColor="text1"/>
          <w:lang w:val="lt-LT"/>
        </w:rPr>
        <w:t>Jeigu tiekėjas per perkančiosios organizacijos nurodytą terminą, kuris negali būti trumpesnis kaip 3 darbo dienos, nepateikia tokių įrodymų arba pateikia netinkamus įrodymus, laikoma, kad tokia informacija nėra konfidenciali.</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2653B70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A031AA" w:rsidRPr="00A031AA">
        <w:rPr>
          <w:rFonts w:cs="Times New Roman"/>
          <w:color w:val="auto"/>
          <w:lang w:val="lt-LT"/>
        </w:rPr>
        <w:t>https://vpt.lrv.lt/uploads/vpt/documents/files/LT_versija/CVP_IS/Mokymu_medziaga/Tiekejams/Uzsifravimo_instrukcija.pdf</w:t>
      </w:r>
      <w:r w:rsidR="00A031AA">
        <w:t xml:space="preserve"> </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166F2CD9"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lastRenderedPageBreak/>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4FAF8D45"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A031AA">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61F3D618"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6269301B"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3FFDD1B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nurodytam kalendorinių dienų skaičiui</w:t>
      </w:r>
      <w:r w:rsidRPr="005711CF">
        <w:rPr>
          <w:rFonts w:cs="Times New Roman"/>
          <w:color w:val="000000" w:themeColor="text1"/>
          <w:lang w:val="lt-LT"/>
        </w:rPr>
        <w:t xml:space="preserve"> iki pasiūlymų pateikimo termino pabaigos.</w:t>
      </w:r>
    </w:p>
    <w:p w14:paraId="578FE148" w14:textId="52BBCF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9.3. Tiekėjo prašymu, (pateiktu tik CVP IS susirašinėjimo priemonėmis) papildomi pirkimo dokumentai (paaiškinimai ar pataisymai) </w:t>
      </w:r>
      <w:r w:rsidR="00A031AA">
        <w:rPr>
          <w:rFonts w:cs="Times New Roman"/>
          <w:color w:val="000000" w:themeColor="text1"/>
          <w:lang w:val="lt-LT"/>
        </w:rPr>
        <w:t>skelbiami viešai</w:t>
      </w:r>
      <w:r w:rsidRPr="005711CF">
        <w:rPr>
          <w:rFonts w:cs="Times New Roman"/>
          <w:color w:val="000000" w:themeColor="text1"/>
          <w:lang w:val="lt-LT"/>
        </w:rPr>
        <w:t xml:space="preserve">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Komentarotekstas"/>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0076F98F"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tarptautinio</w:t>
      </w:r>
      <w:r w:rsidR="00400E1E" w:rsidRPr="005711CF">
        <w:rPr>
          <w:rFonts w:cs="Times New Roman"/>
          <w:color w:val="000000" w:themeColor="text1"/>
          <w:lang w:val="lt-LT"/>
        </w:rPr>
        <w:t xml:space="preserve">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w:t>
      </w:r>
      <w:r w:rsidR="0050075A" w:rsidRPr="005711CF">
        <w:rPr>
          <w:color w:val="auto"/>
          <w:lang w:val="lt-LT"/>
        </w:rPr>
        <w:lastRenderedPageBreak/>
        <w:t>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4A7B512B"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 xml:space="preserve">Pasiūlymai tikslinami, papildomi arba paaiškinami vadovaujantis </w:t>
      </w:r>
      <w:r w:rsidR="00813157" w:rsidRPr="00813157">
        <w:rPr>
          <w:rFonts w:cs="Times New Roman"/>
          <w:color w:val="000000" w:themeColor="text1"/>
          <w:lang w:val="lt-LT"/>
        </w:rPr>
        <w:t xml:space="preserve">Pasiūlymų patikslinimo, papildymo ar paaiškinimo taisyklėmis, patvirtintomis </w:t>
      </w:r>
      <w:r w:rsidR="00522756" w:rsidRPr="00282CC2">
        <w:rPr>
          <w:rFonts w:cs="Times New Roman"/>
          <w:color w:val="000000" w:themeColor="text1"/>
          <w:lang w:val="lt-LT"/>
        </w:rPr>
        <w:t>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Komentarotekstas"/>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5711CF">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5261972B"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813157">
        <w:rPr>
          <w:rFonts w:eastAsia="Aptos"/>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w:t>
      </w:r>
      <w:r w:rsidR="00813157" w:rsidRPr="00813157">
        <w:rPr>
          <w:rFonts w:eastAsia="Aptos"/>
          <w:sz w:val="22"/>
          <w:bdr w:val="none" w:sz="0" w:space="0" w:color="auto"/>
          <w:lang w:val="lt-LT"/>
        </w:rPr>
        <w:t xml:space="preserve">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580EE8B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4CCFE1FB"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1319411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nepagrįstu</w:t>
      </w:r>
      <w:r w:rsidR="00DF10BB">
        <w:rPr>
          <w:rFonts w:cs="Times New Roman"/>
          <w:color w:val="000000" w:themeColor="text1"/>
          <w:lang w:val="lt-LT"/>
        </w:rPr>
        <w:t xml:space="preserve">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1DD29DE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16.5. Perkančioji organizacija privalo išnagrinėti pretenziją, priimti motyvuotą sprendimą ir apie jį, taip pat apie anksčiau praneštų pirkimo procedūros terminų pasikeitimą raštu pranešti pretenziją </w:t>
      </w:r>
      <w:r w:rsidRPr="005711CF">
        <w:rPr>
          <w:rFonts w:cs="Times New Roman"/>
          <w:color w:val="000000" w:themeColor="text1"/>
          <w:lang w:val="lt-LT"/>
        </w:rPr>
        <w:lastRenderedPageBreak/>
        <w:t>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54E30C1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77777777" w:rsidR="00DF10BB" w:rsidRDefault="00DF10BB" w:rsidP="00821646">
      <w:pPr>
        <w:rPr>
          <w:rFonts w:eastAsia="Calibri"/>
          <w:lang w:val="lt-LT"/>
        </w:rPr>
      </w:pPr>
    </w:p>
    <w:sectPr w:rsidR="00DF10BB" w:rsidSect="00821646">
      <w:footerReference w:type="default" r:id="rId25"/>
      <w:headerReference w:type="first" r:id="rId26"/>
      <w:pgSz w:w="11906" w:h="16838"/>
      <w:pgMar w:top="993"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2B129" w14:textId="77777777" w:rsidR="008B2D89" w:rsidRDefault="008B2D89">
      <w:r>
        <w:separator/>
      </w:r>
    </w:p>
  </w:endnote>
  <w:endnote w:type="continuationSeparator" w:id="0">
    <w:p w14:paraId="585D070E" w14:textId="77777777" w:rsidR="008B2D89" w:rsidRDefault="008B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07751F29" w:rsidR="001E0EC8" w:rsidRPr="00B06C64" w:rsidRDefault="001E0EC8">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61F83C61" w:rsidR="001E0EC8" w:rsidRPr="00B06C64" w:rsidRDefault="001E0EC8">
    <w:pPr>
      <w:pStyle w:val="Porat"/>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E0EC8" w:rsidRPr="00B06C64" w:rsidRDefault="001E0EC8" w:rsidP="00EA1A87">
    <w:pPr>
      <w:pStyle w:val="Porat"/>
      <w:rPr>
        <w:i/>
        <w:iCs/>
      </w:rPr>
    </w:pPr>
  </w:p>
  <w:p w14:paraId="15332929" w14:textId="26B349AE" w:rsidR="001E0EC8" w:rsidRPr="00B06C64" w:rsidRDefault="001E0EC8" w:rsidP="004C189C">
    <w:pPr>
      <w:pStyle w:val="Porat"/>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0600E" w14:textId="77777777" w:rsidR="008B2D89" w:rsidRDefault="008B2D89">
      <w:r>
        <w:separator/>
      </w:r>
    </w:p>
  </w:footnote>
  <w:footnote w:type="continuationSeparator" w:id="0">
    <w:p w14:paraId="174DFF12" w14:textId="77777777" w:rsidR="008B2D89" w:rsidRDefault="008B2D89">
      <w:r>
        <w:continuationSeparator/>
      </w:r>
    </w:p>
  </w:footnote>
  <w:footnote w:id="1">
    <w:p w14:paraId="021CADB4" w14:textId="77777777" w:rsidR="001E0EC8" w:rsidRPr="001620D3" w:rsidRDefault="001E0EC8"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1E0EC8" w:rsidRPr="001620D3" w:rsidRDefault="001E0EC8"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1E0EC8" w:rsidRDefault="001E0EC8"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1E0EC8" w:rsidRPr="001620D3" w:rsidRDefault="001E0EC8"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1E0EC8" w:rsidRPr="001620D3" w:rsidRDefault="001E0EC8"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1E0EC8" w:rsidRDefault="001E0EC8"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1E0EC8" w:rsidRPr="001620D3" w:rsidRDefault="001E0EC8"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1E0EC8" w:rsidRPr="001620D3" w:rsidRDefault="001E0EC8"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1E0EC8" w:rsidRDefault="001E0EC8"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1E0EC8" w:rsidRDefault="001E0EC8">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1E0EC8" w:rsidRDefault="001E0EC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1E0EC8" w:rsidRPr="004C189C" w:rsidRDefault="001E0EC8"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7326"/>
    <w:rsid w:val="001C275F"/>
    <w:rsid w:val="001E0EC8"/>
    <w:rsid w:val="001F32F9"/>
    <w:rsid w:val="002223B8"/>
    <w:rsid w:val="00222ACB"/>
    <w:rsid w:val="002260CB"/>
    <w:rsid w:val="00230DF1"/>
    <w:rsid w:val="0024056E"/>
    <w:rsid w:val="00241575"/>
    <w:rsid w:val="0024699C"/>
    <w:rsid w:val="002504DB"/>
    <w:rsid w:val="00264D59"/>
    <w:rsid w:val="00264D9D"/>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2CCF"/>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3800"/>
    <w:rsid w:val="006C2745"/>
    <w:rsid w:val="006C2D8E"/>
    <w:rsid w:val="006D1544"/>
    <w:rsid w:val="006D1A88"/>
    <w:rsid w:val="006D2590"/>
    <w:rsid w:val="006D5F7C"/>
    <w:rsid w:val="006D68AF"/>
    <w:rsid w:val="006E308F"/>
    <w:rsid w:val="006E6F2D"/>
    <w:rsid w:val="006F6BCE"/>
    <w:rsid w:val="0070572A"/>
    <w:rsid w:val="00707383"/>
    <w:rsid w:val="00710256"/>
    <w:rsid w:val="00720E2D"/>
    <w:rsid w:val="007236BF"/>
    <w:rsid w:val="00725FE0"/>
    <w:rsid w:val="00735361"/>
    <w:rsid w:val="00743F7B"/>
    <w:rsid w:val="007446DC"/>
    <w:rsid w:val="0074486B"/>
    <w:rsid w:val="00744E2A"/>
    <w:rsid w:val="00750A6C"/>
    <w:rsid w:val="0075332B"/>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3157"/>
    <w:rsid w:val="00814472"/>
    <w:rsid w:val="00821646"/>
    <w:rsid w:val="00821E4A"/>
    <w:rsid w:val="008247EC"/>
    <w:rsid w:val="00827465"/>
    <w:rsid w:val="008315F5"/>
    <w:rsid w:val="00833C05"/>
    <w:rsid w:val="008359C1"/>
    <w:rsid w:val="0083648F"/>
    <w:rsid w:val="00843D4C"/>
    <w:rsid w:val="00844109"/>
    <w:rsid w:val="00847338"/>
    <w:rsid w:val="00850719"/>
    <w:rsid w:val="00863213"/>
    <w:rsid w:val="00864F09"/>
    <w:rsid w:val="008803C2"/>
    <w:rsid w:val="00886973"/>
    <w:rsid w:val="00892704"/>
    <w:rsid w:val="00893305"/>
    <w:rsid w:val="00895A62"/>
    <w:rsid w:val="00897E27"/>
    <w:rsid w:val="008B0D52"/>
    <w:rsid w:val="008B2D89"/>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6FF1"/>
    <w:rsid w:val="00B90FAF"/>
    <w:rsid w:val="00B93FC8"/>
    <w:rsid w:val="00B9767C"/>
    <w:rsid w:val="00BA57FE"/>
    <w:rsid w:val="00BA634D"/>
    <w:rsid w:val="00BA63E5"/>
    <w:rsid w:val="00BB1189"/>
    <w:rsid w:val="00BB20E2"/>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576EB"/>
    <w:rsid w:val="00C63978"/>
    <w:rsid w:val="00C67C25"/>
    <w:rsid w:val="00C7204F"/>
    <w:rsid w:val="00C7432E"/>
    <w:rsid w:val="00C84A89"/>
    <w:rsid w:val="00CA0557"/>
    <w:rsid w:val="00CA32C8"/>
    <w:rsid w:val="00CA406C"/>
    <w:rsid w:val="00CA6929"/>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F10BB"/>
    <w:rsid w:val="00DF241A"/>
    <w:rsid w:val="00DF24BE"/>
    <w:rsid w:val="00DF72EC"/>
    <w:rsid w:val="00DF78D5"/>
    <w:rsid w:val="00E00DCC"/>
    <w:rsid w:val="00E01929"/>
    <w:rsid w:val="00E05992"/>
    <w:rsid w:val="00E06118"/>
    <w:rsid w:val="00E07A58"/>
    <w:rsid w:val="00E07EE5"/>
    <w:rsid w:val="00E17D1F"/>
    <w:rsid w:val="00E31616"/>
    <w:rsid w:val="00E51E4B"/>
    <w:rsid w:val="00E53EBF"/>
    <w:rsid w:val="00E74D04"/>
    <w:rsid w:val="00E75C93"/>
    <w:rsid w:val="00E80DA5"/>
    <w:rsid w:val="00E8710A"/>
    <w:rsid w:val="00E87DAD"/>
    <w:rsid w:val="00E90429"/>
    <w:rsid w:val="00E90B75"/>
    <w:rsid w:val="00E91B91"/>
    <w:rsid w:val="00EA037F"/>
    <w:rsid w:val="00EA1A87"/>
    <w:rsid w:val="00EB1182"/>
    <w:rsid w:val="00EC10B1"/>
    <w:rsid w:val="00ED04FF"/>
    <w:rsid w:val="00ED1F7A"/>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946E8EEE-5120-47B3-9FB8-B88820AB5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50877</Words>
  <Characters>29000</Characters>
  <Application>Microsoft Office Word</Application>
  <DocSecurity>0</DocSecurity>
  <Lines>241</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28</cp:revision>
  <cp:lastPrinted>2022-05-17T11:05:00Z</cp:lastPrinted>
  <dcterms:created xsi:type="dcterms:W3CDTF">2023-03-16T12:46:00Z</dcterms:created>
  <dcterms:modified xsi:type="dcterms:W3CDTF">2025-04-07T11:32:00Z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